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9741A1">
      <w:pPr>
        <w:bidi/>
        <w:spacing w:line="240" w:lineRule="auto"/>
        <w:jc w:val="both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F96BBC">
      <w:pPr>
        <w:bidi/>
        <w:spacing w:line="192" w:lineRule="auto"/>
        <w:jc w:val="both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</w:t>
      </w:r>
      <w:r w:rsidR="00F96BBC">
        <w:rPr>
          <w:rFonts w:ascii="IranNastaliq" w:hAnsi="IranNastaliq" w:cs="B Mitra" w:hint="cs"/>
          <w:sz w:val="28"/>
          <w:szCs w:val="28"/>
          <w:rtl/>
          <w:lang w:bidi="fa-IR"/>
        </w:rPr>
        <w:t>15</w:t>
      </w:r>
      <w:r w:rsidR="00FC1B8A">
        <w:rPr>
          <w:rFonts w:ascii="IranNastaliq" w:hAnsi="IranNastaliq" w:cs="B Mitra" w:hint="cs"/>
          <w:sz w:val="28"/>
          <w:szCs w:val="28"/>
          <w:rtl/>
          <w:lang w:bidi="fa-IR"/>
        </w:rPr>
        <w:t>/</w:t>
      </w:r>
      <w:r w:rsidR="00F96BBC">
        <w:rPr>
          <w:rFonts w:ascii="IranNastaliq" w:hAnsi="IranNastaliq" w:cs="B Mitra" w:hint="cs"/>
          <w:sz w:val="28"/>
          <w:szCs w:val="28"/>
          <w:rtl/>
          <w:lang w:bidi="fa-IR"/>
        </w:rPr>
        <w:t>3</w:t>
      </w:r>
      <w:r w:rsidR="00FC1B8A">
        <w:rPr>
          <w:rFonts w:ascii="IranNastaliq" w:hAnsi="IranNastaliq" w:cs="B Mitra" w:hint="cs"/>
          <w:sz w:val="28"/>
          <w:szCs w:val="28"/>
          <w:rtl/>
          <w:lang w:bidi="fa-IR"/>
        </w:rPr>
        <w:t>/1</w:t>
      </w:r>
      <w:r w:rsidR="00F96BBC">
        <w:rPr>
          <w:rFonts w:ascii="IranNastaliq" w:hAnsi="IranNastaliq" w:cs="B Mitra" w:hint="cs"/>
          <w:sz w:val="28"/>
          <w:szCs w:val="28"/>
          <w:rtl/>
          <w:lang w:bidi="fa-IR"/>
        </w:rPr>
        <w:t>400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9741A1">
      <w:pPr>
        <w:bidi/>
        <w:spacing w:after="0" w:line="192" w:lineRule="auto"/>
        <w:jc w:val="both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FC1B8A">
        <w:rPr>
          <w:rFonts w:ascii="IranNastaliq" w:hAnsi="IranNastaliq" w:cs="IranNastaliq" w:hint="cs"/>
          <w:rtl/>
          <w:lang w:bidi="fa-IR"/>
        </w:rPr>
        <w:t>مهندسی برق و کامپیوتر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اول/دوم سال تحصیلی </w:t>
      </w:r>
      <w:r w:rsidR="00FC1B8A">
        <w:rPr>
          <w:rFonts w:ascii="IranNastaliq" w:hAnsi="IranNastaliq" w:cs="B Lotus" w:hint="cs"/>
          <w:sz w:val="28"/>
          <w:szCs w:val="28"/>
          <w:rtl/>
          <w:lang w:bidi="fa-IR"/>
        </w:rPr>
        <w:t>97-98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9741A1">
            <w:pPr>
              <w:bidi/>
              <w:jc w:val="both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9741A1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sym w:font="Webdings" w:char="F061"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9741A1">
            <w:pPr>
              <w:bidi/>
              <w:jc w:val="both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9741A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6014CC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6014C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تولید انرژی الکتریکی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9741A1">
            <w:pPr>
              <w:bidi/>
              <w:jc w:val="both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9741A1">
            <w:pPr>
              <w:bidi/>
              <w:jc w:val="both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6014CC">
            <w:pPr>
              <w:bidi/>
              <w:jc w:val="both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9741A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ماشینهای الکتریکی </w:t>
            </w:r>
            <w:r w:rsidR="006014C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2972" w:type="dxa"/>
            <w:gridSpan w:val="2"/>
          </w:tcPr>
          <w:p w:rsidR="00B97D71" w:rsidRPr="006014CC" w:rsidRDefault="006014CC" w:rsidP="006014CC">
            <w:pPr>
              <w:bidi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6014CC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Generation of Electrical Energy</w:t>
            </w:r>
            <w:r w:rsidR="00FC1B8A" w:rsidRPr="006014CC">
              <w:rPr>
                <w:rFonts w:asciiTheme="majorBidi" w:hAnsiTheme="majorBidi" w:cstheme="majorBidi"/>
                <w:sz w:val="18"/>
                <w:szCs w:val="18"/>
                <w:lang w:bidi="fa-IR"/>
              </w:rPr>
              <w:t xml:space="preserve"> </w:t>
            </w:r>
          </w:p>
        </w:tc>
        <w:tc>
          <w:tcPr>
            <w:tcW w:w="975" w:type="dxa"/>
            <w:vMerge/>
          </w:tcPr>
          <w:p w:rsidR="00B97D71" w:rsidRDefault="00B97D71" w:rsidP="009741A1">
            <w:pPr>
              <w:bidi/>
              <w:jc w:val="both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6014CC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9741A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3153398</w:t>
            </w:r>
            <w:r w:rsidR="006014C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205" w:type="dxa"/>
            <w:gridSpan w:val="4"/>
          </w:tcPr>
          <w:p w:rsidR="00E31D17" w:rsidRDefault="00E31D17" w:rsidP="009741A1">
            <w:pPr>
              <w:bidi/>
              <w:jc w:val="both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9741A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حمیدرضا ایزدفر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9741A1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Pr="009741A1" w:rsidRDefault="00E31D17" w:rsidP="009741A1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9741A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9741A1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hrizadfar@semnan.ac.ir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734DB6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9741A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bookmarkStart w:id="0" w:name="_GoBack"/>
            <w:bookmarkEnd w:id="0"/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6014CC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9741A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6014C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آشنایی با نحوه کار انواع نیروگاهها و سیستمهای کنترلی </w:t>
            </w:r>
            <w:r w:rsidR="003826F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و تجهیزات </w:t>
            </w:r>
            <w:r w:rsidR="006014C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آنها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9741A1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9741A1">
            <w:pPr>
              <w:bidi/>
              <w:jc w:val="both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9741A1">
            <w:pPr>
              <w:bidi/>
              <w:jc w:val="both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9741A1">
            <w:pPr>
              <w:bidi/>
              <w:jc w:val="both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9741A1">
            <w:pPr>
              <w:bidi/>
              <w:jc w:val="both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9741A1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553BB9" w:rsidP="009741A1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1530" w:type="dxa"/>
          </w:tcPr>
          <w:p w:rsidR="007A6B1B" w:rsidRPr="00FE7024" w:rsidRDefault="009741A1" w:rsidP="009741A1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070" w:type="dxa"/>
            <w:gridSpan w:val="2"/>
          </w:tcPr>
          <w:p w:rsidR="007A6B1B" w:rsidRPr="00FE7024" w:rsidRDefault="007A6B1B" w:rsidP="009741A1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7A6B1B" w:rsidP="009741A1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7A6B1B" w:rsidRPr="00E13C35" w:rsidRDefault="007A6B1B" w:rsidP="009741A1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4B094A" w:rsidRDefault="00C1549F" w:rsidP="009741A1">
            <w:pPr>
              <w:bidi/>
              <w:jc w:val="both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C1549F" w:rsidRPr="004B094A" w:rsidRDefault="00553BB9" w:rsidP="009741A1">
            <w:pPr>
              <w:bidi/>
              <w:jc w:val="both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تولید الکتریسیته و بهره برداری از آن- نیروگاه حرارتی- تولید برق در نیروگاهها</w:t>
            </w:r>
            <w:r w:rsidR="00F37360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،</w:t>
            </w:r>
            <w:r w:rsidR="00F3736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نیروگاه های مولد برق</w:t>
            </w:r>
          </w:p>
        </w:tc>
        <w:tc>
          <w:tcPr>
            <w:tcW w:w="1695" w:type="dxa"/>
            <w:gridSpan w:val="2"/>
          </w:tcPr>
          <w:p w:rsidR="00C1549F" w:rsidRDefault="00C1549F" w:rsidP="009741A1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9741A1">
            <w:pPr>
              <w:bidi/>
              <w:jc w:val="both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9741A1">
      <w:pPr>
        <w:bidi/>
        <w:jc w:val="both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030677" w:rsidRDefault="006B0268" w:rsidP="009741A1">
      <w:pPr>
        <w:bidi/>
        <w:jc w:val="both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030677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بودجه</w:t>
      </w:r>
      <w:r w:rsidRPr="00030677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</w:r>
      <w:r w:rsidRPr="00030677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030677" w:rsidRDefault="004B094A" w:rsidP="009741A1">
            <w:pPr>
              <w:bidi/>
              <w:spacing w:line="192" w:lineRule="auto"/>
              <w:jc w:val="both"/>
              <w:rPr>
                <w:rFonts w:ascii="IranNastaliq" w:hAnsi="IranNastaliq" w:cs="B Mitra"/>
                <w:b/>
                <w:bCs/>
                <w:sz w:val="18"/>
                <w:szCs w:val="18"/>
                <w:lang w:bidi="fa-IR"/>
              </w:rPr>
            </w:pPr>
            <w:r w:rsidRPr="00030677">
              <w:rPr>
                <w:rFonts w:ascii="IranNastaliq" w:hAnsi="IranNastaliq" w:cs="B Mitra" w:hint="cs"/>
                <w:b/>
                <w:bCs/>
                <w:sz w:val="18"/>
                <w:szCs w:val="1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030677" w:rsidRDefault="004B094A" w:rsidP="009741A1">
            <w:pPr>
              <w:bidi/>
              <w:spacing w:line="192" w:lineRule="auto"/>
              <w:jc w:val="both"/>
              <w:rPr>
                <w:rFonts w:ascii="IranNastaliq" w:hAnsi="IranNastaliq" w:cs="B Mitra"/>
                <w:b/>
                <w:bCs/>
                <w:sz w:val="18"/>
                <w:szCs w:val="18"/>
                <w:lang w:bidi="fa-IR"/>
              </w:rPr>
            </w:pPr>
            <w:r w:rsidRPr="00030677">
              <w:rPr>
                <w:rFonts w:ascii="IranNastaliq" w:hAnsi="IranNastaliq" w:cs="B Mitra" w:hint="cs"/>
                <w:b/>
                <w:bCs/>
                <w:sz w:val="18"/>
                <w:szCs w:val="1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030677" w:rsidRDefault="004B094A" w:rsidP="009741A1">
            <w:pPr>
              <w:bidi/>
              <w:spacing w:line="192" w:lineRule="auto"/>
              <w:jc w:val="both"/>
              <w:rPr>
                <w:rFonts w:ascii="IranNastaliq" w:hAnsi="IranNastaliq" w:cs="B Mitra"/>
                <w:b/>
                <w:bCs/>
                <w:sz w:val="18"/>
                <w:szCs w:val="18"/>
                <w:lang w:bidi="fa-IR"/>
              </w:rPr>
            </w:pPr>
            <w:r w:rsidRPr="00030677">
              <w:rPr>
                <w:rFonts w:ascii="IranNastaliq" w:hAnsi="IranNastaliq" w:cs="B Mitra" w:hint="cs"/>
                <w:b/>
                <w:bCs/>
                <w:sz w:val="18"/>
                <w:szCs w:val="18"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9741A1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B334F8" w:rsidP="008911A1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منابع انرژی و وضعیت تولید برق در ایران</w:t>
            </w:r>
          </w:p>
        </w:tc>
        <w:tc>
          <w:tcPr>
            <w:tcW w:w="1078" w:type="dxa"/>
          </w:tcPr>
          <w:p w:rsidR="00FE7024" w:rsidRPr="00E32E53" w:rsidRDefault="00FE7024" w:rsidP="009741A1">
            <w:pPr>
              <w:bidi/>
              <w:spacing w:line="192" w:lineRule="auto"/>
              <w:jc w:val="both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9741A1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B334F8" w:rsidP="006F7683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ترانسفورماتورهای قدرت و پستهای نیروگاه</w:t>
            </w:r>
          </w:p>
        </w:tc>
        <w:tc>
          <w:tcPr>
            <w:tcW w:w="1078" w:type="dxa"/>
          </w:tcPr>
          <w:p w:rsidR="006B3CAE" w:rsidRPr="00E32E53" w:rsidRDefault="006B3CAE" w:rsidP="009741A1">
            <w:pPr>
              <w:bidi/>
              <w:spacing w:line="192" w:lineRule="auto"/>
              <w:jc w:val="both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9741A1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B334F8" w:rsidP="009741A1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ساختمان، طرز کار و سیستمهای کنترلی ژنراتورهای سنکرون</w:t>
            </w:r>
            <w:r w:rsidR="00B674B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نیروگاه</w:t>
            </w:r>
          </w:p>
        </w:tc>
        <w:tc>
          <w:tcPr>
            <w:tcW w:w="1078" w:type="dxa"/>
          </w:tcPr>
          <w:p w:rsidR="006B3CAE" w:rsidRPr="00E32E53" w:rsidRDefault="006B3CAE" w:rsidP="009741A1">
            <w:pPr>
              <w:bidi/>
              <w:spacing w:line="192" w:lineRule="auto"/>
              <w:jc w:val="both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9741A1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B674BB" w:rsidP="00CF6A5B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ساختار کلی و اصول کار انواع نیروگاهها</w:t>
            </w:r>
          </w:p>
        </w:tc>
        <w:tc>
          <w:tcPr>
            <w:tcW w:w="1078" w:type="dxa"/>
          </w:tcPr>
          <w:p w:rsidR="006B3CAE" w:rsidRPr="00E32E53" w:rsidRDefault="006B3CAE" w:rsidP="009741A1">
            <w:pPr>
              <w:bidi/>
              <w:spacing w:line="192" w:lineRule="auto"/>
              <w:jc w:val="both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9741A1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B674BB" w:rsidP="009741A1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اهمیت و لزوم کنترل ولتاژ و فرکانس و روشهای انجام آن، مسائل اقتصادی نیروگاه و محدودیتهای طراحی و احداث</w:t>
            </w:r>
          </w:p>
        </w:tc>
        <w:tc>
          <w:tcPr>
            <w:tcW w:w="1078" w:type="dxa"/>
          </w:tcPr>
          <w:p w:rsidR="006B3CAE" w:rsidRPr="00E32E53" w:rsidRDefault="006B3CAE" w:rsidP="009741A1">
            <w:pPr>
              <w:bidi/>
              <w:spacing w:line="192" w:lineRule="auto"/>
              <w:jc w:val="both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9741A1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96BBC" w:rsidP="00F96BBC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بلوک دیاگرام فرایندهای نیروگاه بخار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تشریح فرایندهای نیروگاه و تشریح قوانین</w:t>
            </w:r>
            <w:r w:rsidR="00B674B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ترمودینامیک</w:t>
            </w:r>
          </w:p>
        </w:tc>
        <w:tc>
          <w:tcPr>
            <w:tcW w:w="1078" w:type="dxa"/>
          </w:tcPr>
          <w:p w:rsidR="006B3CAE" w:rsidRPr="00E32E53" w:rsidRDefault="006B3CAE" w:rsidP="009741A1">
            <w:pPr>
              <w:bidi/>
              <w:spacing w:line="192" w:lineRule="auto"/>
              <w:jc w:val="both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9741A1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5E2FFB" w:rsidP="005E2FFB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معرفی </w:t>
            </w:r>
            <w:r w:rsidR="00B674B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سیکلهای ترمودینامیکی</w:t>
            </w:r>
            <w:r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سیکل</w:t>
            </w:r>
            <w:r w:rsidR="00B674B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کانو، رانکین</w:t>
            </w:r>
            <w:r w:rsidR="00B674B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، برایتون، ترکیبی و ...</w:t>
            </w:r>
          </w:p>
        </w:tc>
        <w:tc>
          <w:tcPr>
            <w:tcW w:w="1078" w:type="dxa"/>
          </w:tcPr>
          <w:p w:rsidR="006B3CAE" w:rsidRPr="00E32E53" w:rsidRDefault="006B3CAE" w:rsidP="009741A1">
            <w:pPr>
              <w:bidi/>
              <w:spacing w:line="192" w:lineRule="auto"/>
              <w:jc w:val="both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9741A1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B674BB" w:rsidP="00CE4AA7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ادامه ترمودینامیک و سیکلهای آن</w:t>
            </w:r>
            <w:r w:rsidR="005E2FF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 روشهای افزایش راندمان سیکل رانکین</w:t>
            </w:r>
          </w:p>
        </w:tc>
        <w:tc>
          <w:tcPr>
            <w:tcW w:w="1078" w:type="dxa"/>
          </w:tcPr>
          <w:p w:rsidR="006B3CAE" w:rsidRPr="00E32E53" w:rsidRDefault="006B3CAE" w:rsidP="009741A1">
            <w:pPr>
              <w:bidi/>
              <w:spacing w:line="192" w:lineRule="auto"/>
              <w:jc w:val="both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9741A1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4B0637" w:rsidP="004B0637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انوع چگالنده ها</w:t>
            </w:r>
            <w:r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برجهای خنک کن  و </w:t>
            </w:r>
            <w:r w:rsidR="005E4AF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معرفی نمودارهای </w:t>
            </w:r>
            <w:r w:rsidR="005E4AFB" w:rsidRPr="005E4AFB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H</w:t>
            </w:r>
            <w:r w:rsidR="005E4AFB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-S</w:t>
            </w:r>
            <w:r w:rsidR="005E4AFB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 </w:t>
            </w:r>
            <w:r w:rsidR="005E4AFB" w:rsidRPr="005E4AFB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و </w:t>
            </w:r>
            <w:r w:rsidR="005E4AFB">
              <w:rPr>
                <w:rFonts w:asciiTheme="majorBidi" w:hAnsiTheme="majorBidi" w:cs="B Mitra"/>
                <w:sz w:val="24"/>
                <w:szCs w:val="24"/>
                <w:lang w:bidi="fa-IR"/>
              </w:rPr>
              <w:t>P-V</w:t>
            </w:r>
            <w:r w:rsidR="005E4AFB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 و ... در نیروگاهها </w:t>
            </w:r>
          </w:p>
        </w:tc>
        <w:tc>
          <w:tcPr>
            <w:tcW w:w="1078" w:type="dxa"/>
          </w:tcPr>
          <w:p w:rsidR="006B3CAE" w:rsidRPr="00E32E53" w:rsidRDefault="006B3CAE" w:rsidP="009741A1">
            <w:pPr>
              <w:bidi/>
              <w:spacing w:line="192" w:lineRule="auto"/>
              <w:jc w:val="both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9741A1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BE3710" w:rsidP="009741A1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معرفی انواع توربینهای نیروگاه</w:t>
            </w:r>
          </w:p>
        </w:tc>
        <w:tc>
          <w:tcPr>
            <w:tcW w:w="1078" w:type="dxa"/>
          </w:tcPr>
          <w:p w:rsidR="006B3CAE" w:rsidRPr="00E32E53" w:rsidRDefault="006B3CAE" w:rsidP="009741A1">
            <w:pPr>
              <w:bidi/>
              <w:spacing w:line="192" w:lineRule="auto"/>
              <w:jc w:val="both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9741A1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556DF" w:rsidP="007A72EE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ادامه معرفی انواع توربینها</w:t>
            </w:r>
          </w:p>
        </w:tc>
        <w:tc>
          <w:tcPr>
            <w:tcW w:w="1078" w:type="dxa"/>
          </w:tcPr>
          <w:p w:rsidR="006B3CAE" w:rsidRPr="00E32E53" w:rsidRDefault="006B3CAE" w:rsidP="009741A1">
            <w:pPr>
              <w:bidi/>
              <w:spacing w:line="192" w:lineRule="auto"/>
              <w:jc w:val="both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3556DF" w:rsidTr="00FE7024">
        <w:trPr>
          <w:trHeight w:val="233"/>
          <w:jc w:val="center"/>
        </w:trPr>
        <w:tc>
          <w:tcPr>
            <w:tcW w:w="1975" w:type="dxa"/>
          </w:tcPr>
          <w:p w:rsidR="003556DF" w:rsidRPr="00FE7024" w:rsidRDefault="003556DF" w:rsidP="003556DF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556DF" w:rsidRPr="00FE7024" w:rsidRDefault="005E2FFB" w:rsidP="003556DF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نیروگاه گازی</w:t>
            </w:r>
            <w:r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فرایندهای درون آن</w:t>
            </w:r>
            <w:r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معرفی پرخه برایتون و روش افزایش راندمان</w:t>
            </w:r>
          </w:p>
        </w:tc>
        <w:tc>
          <w:tcPr>
            <w:tcW w:w="1078" w:type="dxa"/>
          </w:tcPr>
          <w:p w:rsidR="003556DF" w:rsidRPr="00E32E53" w:rsidRDefault="003556DF" w:rsidP="003556DF">
            <w:pPr>
              <w:bidi/>
              <w:spacing w:line="192" w:lineRule="auto"/>
              <w:jc w:val="both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3556DF" w:rsidTr="00FE7024">
        <w:trPr>
          <w:trHeight w:val="71"/>
          <w:jc w:val="center"/>
        </w:trPr>
        <w:tc>
          <w:tcPr>
            <w:tcW w:w="1975" w:type="dxa"/>
          </w:tcPr>
          <w:p w:rsidR="003556DF" w:rsidRPr="00FE7024" w:rsidRDefault="003556DF" w:rsidP="003556DF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556DF" w:rsidRPr="00FE7024" w:rsidRDefault="005E2FFB" w:rsidP="003556DF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معرفی توربین گازی</w:t>
            </w:r>
            <w:r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کندانسور و .....</w:t>
            </w:r>
            <w:r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معرفی ساختار</w:t>
            </w:r>
            <w:r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الزامات و فرایندهای نیروگاه سیکل ترکیبی</w:t>
            </w:r>
          </w:p>
        </w:tc>
        <w:tc>
          <w:tcPr>
            <w:tcW w:w="1078" w:type="dxa"/>
          </w:tcPr>
          <w:p w:rsidR="003556DF" w:rsidRPr="00E32E53" w:rsidRDefault="003556DF" w:rsidP="003556DF">
            <w:pPr>
              <w:bidi/>
              <w:spacing w:line="192" w:lineRule="auto"/>
              <w:jc w:val="both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3556DF" w:rsidTr="00FE7024">
        <w:trPr>
          <w:trHeight w:val="269"/>
          <w:jc w:val="center"/>
        </w:trPr>
        <w:tc>
          <w:tcPr>
            <w:tcW w:w="1975" w:type="dxa"/>
          </w:tcPr>
          <w:p w:rsidR="003556DF" w:rsidRPr="00FE7024" w:rsidRDefault="003556DF" w:rsidP="003556DF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556DF" w:rsidRPr="00FE7024" w:rsidRDefault="003556DF" w:rsidP="003556DF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نیروگاه بادی- انواع توربین بادی و مسائل مرتبط با آن</w:t>
            </w:r>
          </w:p>
        </w:tc>
        <w:tc>
          <w:tcPr>
            <w:tcW w:w="1078" w:type="dxa"/>
          </w:tcPr>
          <w:p w:rsidR="003556DF" w:rsidRPr="00E32E53" w:rsidRDefault="003556DF" w:rsidP="003556DF">
            <w:pPr>
              <w:bidi/>
              <w:spacing w:line="192" w:lineRule="auto"/>
              <w:jc w:val="both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3556DF" w:rsidTr="00FE7024">
        <w:trPr>
          <w:trHeight w:val="197"/>
          <w:jc w:val="center"/>
        </w:trPr>
        <w:tc>
          <w:tcPr>
            <w:tcW w:w="1975" w:type="dxa"/>
          </w:tcPr>
          <w:p w:rsidR="003556DF" w:rsidRPr="00FE7024" w:rsidRDefault="003556DF" w:rsidP="003556DF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556DF" w:rsidRPr="00FE7024" w:rsidRDefault="003556DF" w:rsidP="003556DF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ادامه نیروگاه بادی- نیروگاه زمین گرمایی</w:t>
            </w:r>
          </w:p>
        </w:tc>
        <w:tc>
          <w:tcPr>
            <w:tcW w:w="1078" w:type="dxa"/>
          </w:tcPr>
          <w:p w:rsidR="003556DF" w:rsidRPr="00E32E53" w:rsidRDefault="003556DF" w:rsidP="003556DF">
            <w:pPr>
              <w:bidi/>
              <w:spacing w:line="192" w:lineRule="auto"/>
              <w:jc w:val="both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9741A1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556DF" w:rsidP="009741A1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نیروگاه خورشیدی</w:t>
            </w:r>
            <w:r w:rsidR="005E2FF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،</w:t>
            </w:r>
            <w:r w:rsidR="005E2FF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نمایش بخشهای داخل نیروگاه بخار و سیکل ترکیبی توسط اسلاید و نرم افزار</w:t>
            </w:r>
          </w:p>
        </w:tc>
        <w:tc>
          <w:tcPr>
            <w:tcW w:w="1078" w:type="dxa"/>
          </w:tcPr>
          <w:p w:rsidR="006B3CAE" w:rsidRPr="00E32E53" w:rsidRDefault="006B3CAE" w:rsidP="009741A1">
            <w:pPr>
              <w:bidi/>
              <w:spacing w:line="192" w:lineRule="auto"/>
              <w:jc w:val="both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D16AE3">
      <w:pPr>
        <w:bidi/>
        <w:jc w:val="both"/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2844" w:rsidRDefault="00E52844" w:rsidP="0007479E">
      <w:pPr>
        <w:spacing w:after="0" w:line="240" w:lineRule="auto"/>
      </w:pPr>
      <w:r>
        <w:separator/>
      </w:r>
    </w:p>
  </w:endnote>
  <w:endnote w:type="continuationSeparator" w:id="0">
    <w:p w:rsidR="00E52844" w:rsidRDefault="00E52844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2844" w:rsidRDefault="00E52844" w:rsidP="0007479E">
      <w:pPr>
        <w:spacing w:after="0" w:line="240" w:lineRule="auto"/>
      </w:pPr>
      <w:r>
        <w:separator/>
      </w:r>
    </w:p>
  </w:footnote>
  <w:footnote w:type="continuationSeparator" w:id="0">
    <w:p w:rsidR="00E52844" w:rsidRDefault="00E52844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cxNbI0tTA2MDAwMTFV0lEKTi0uzszPAykwrAUAr92hiywAAAA="/>
  </w:docVars>
  <w:rsids>
    <w:rsidRoot w:val="005908E6"/>
    <w:rsid w:val="00030677"/>
    <w:rsid w:val="00043444"/>
    <w:rsid w:val="00047D53"/>
    <w:rsid w:val="0007479E"/>
    <w:rsid w:val="001A24D7"/>
    <w:rsid w:val="00231BBA"/>
    <w:rsid w:val="0023366D"/>
    <w:rsid w:val="00321206"/>
    <w:rsid w:val="003556DF"/>
    <w:rsid w:val="00376F75"/>
    <w:rsid w:val="003826FB"/>
    <w:rsid w:val="003A5D2C"/>
    <w:rsid w:val="003D23C3"/>
    <w:rsid w:val="004B0637"/>
    <w:rsid w:val="004B094A"/>
    <w:rsid w:val="004C0E17"/>
    <w:rsid w:val="00553BB9"/>
    <w:rsid w:val="005908E6"/>
    <w:rsid w:val="005B71F9"/>
    <w:rsid w:val="005E2FFB"/>
    <w:rsid w:val="005E4AFB"/>
    <w:rsid w:val="006014CC"/>
    <w:rsid w:val="006261B7"/>
    <w:rsid w:val="006B0268"/>
    <w:rsid w:val="006B3CAE"/>
    <w:rsid w:val="006F7683"/>
    <w:rsid w:val="00734DB6"/>
    <w:rsid w:val="007367C0"/>
    <w:rsid w:val="00743C43"/>
    <w:rsid w:val="00790456"/>
    <w:rsid w:val="00796A74"/>
    <w:rsid w:val="007A6B1B"/>
    <w:rsid w:val="007A72EE"/>
    <w:rsid w:val="008911A1"/>
    <w:rsid w:val="00891C14"/>
    <w:rsid w:val="008D2DEA"/>
    <w:rsid w:val="009741A1"/>
    <w:rsid w:val="00B334F8"/>
    <w:rsid w:val="00B674BB"/>
    <w:rsid w:val="00B97D71"/>
    <w:rsid w:val="00BE3710"/>
    <w:rsid w:val="00BE73D7"/>
    <w:rsid w:val="00C1549F"/>
    <w:rsid w:val="00C40075"/>
    <w:rsid w:val="00C73F0E"/>
    <w:rsid w:val="00C84F12"/>
    <w:rsid w:val="00CE4AA7"/>
    <w:rsid w:val="00CF6A5B"/>
    <w:rsid w:val="00D16AE3"/>
    <w:rsid w:val="00DD632C"/>
    <w:rsid w:val="00DE1429"/>
    <w:rsid w:val="00E00030"/>
    <w:rsid w:val="00E13C35"/>
    <w:rsid w:val="00E31D17"/>
    <w:rsid w:val="00E32E53"/>
    <w:rsid w:val="00E52844"/>
    <w:rsid w:val="00F37360"/>
    <w:rsid w:val="00F96BBC"/>
    <w:rsid w:val="00FA3054"/>
    <w:rsid w:val="00FC1B8A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pc</cp:lastModifiedBy>
  <cp:revision>32</cp:revision>
  <cp:lastPrinted>2018-12-27T12:18:00Z</cp:lastPrinted>
  <dcterms:created xsi:type="dcterms:W3CDTF">2018-12-27T15:05:00Z</dcterms:created>
  <dcterms:modified xsi:type="dcterms:W3CDTF">2021-06-06T11:46:00Z</dcterms:modified>
</cp:coreProperties>
</file>